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41" w:rsidRPr="00A71D50" w:rsidRDefault="00263D41" w:rsidP="00263D41">
      <w:pPr>
        <w:jc w:val="both"/>
        <w:rPr>
          <w:rFonts w:asciiTheme="majorBidi" w:hAnsiTheme="majorBidi" w:cstheme="majorBidi"/>
          <w:b/>
          <w:bCs/>
          <w:sz w:val="28"/>
          <w:szCs w:val="28"/>
          <w:lang w:val="en-US"/>
        </w:rPr>
      </w:pPr>
      <w:r w:rsidRPr="00A71D50">
        <w:rPr>
          <w:rFonts w:asciiTheme="majorBidi" w:hAnsiTheme="majorBidi" w:cstheme="majorBidi"/>
          <w:b/>
          <w:bCs/>
          <w:sz w:val="28"/>
          <w:szCs w:val="28"/>
          <w:lang w:val="en-US"/>
        </w:rPr>
        <w:t>Peritoneal dialysis after pediatric cardiac surgery: benefits and risks</w:t>
      </w:r>
    </w:p>
    <w:p w:rsidR="00263D41" w:rsidRPr="00A71D50" w:rsidRDefault="00263D41" w:rsidP="00263D41">
      <w:pPr>
        <w:spacing w:line="240" w:lineRule="auto"/>
        <w:jc w:val="both"/>
        <w:rPr>
          <w:rFonts w:asciiTheme="majorBidi" w:hAnsiTheme="majorBidi" w:cstheme="majorBidi"/>
          <w:sz w:val="28"/>
          <w:szCs w:val="28"/>
          <w:lang w:val="en-US"/>
        </w:rPr>
      </w:pPr>
      <w:r w:rsidRPr="00A71D50">
        <w:rPr>
          <w:rFonts w:asciiTheme="majorBidi" w:hAnsiTheme="majorBidi" w:cstheme="majorBidi"/>
          <w:sz w:val="28"/>
          <w:szCs w:val="28"/>
          <w:lang w:val="en-US"/>
        </w:rPr>
        <w:t xml:space="preserve">Samer </w:t>
      </w:r>
      <w:proofErr w:type="spellStart"/>
      <w:r w:rsidRPr="00A71D50">
        <w:rPr>
          <w:rFonts w:asciiTheme="majorBidi" w:hAnsiTheme="majorBidi" w:cstheme="majorBidi"/>
          <w:sz w:val="28"/>
          <w:szCs w:val="28"/>
          <w:lang w:val="en-US"/>
        </w:rPr>
        <w:t>Saadé</w:t>
      </w:r>
      <w:r w:rsidRPr="00A71D50">
        <w:rPr>
          <w:rFonts w:asciiTheme="majorBidi" w:hAnsiTheme="majorBidi" w:cstheme="majorBidi"/>
          <w:sz w:val="28"/>
          <w:szCs w:val="28"/>
          <w:vertAlign w:val="superscript"/>
          <w:lang w:val="en-US"/>
        </w:rPr>
        <w:t>a</w:t>
      </w:r>
      <w:proofErr w:type="spellEnd"/>
      <w:r w:rsidRPr="00A71D50">
        <w:rPr>
          <w:rFonts w:asciiTheme="majorBidi" w:hAnsiTheme="majorBidi" w:cstheme="majorBidi"/>
          <w:sz w:val="28"/>
          <w:szCs w:val="28"/>
          <w:lang w:val="en-US"/>
        </w:rPr>
        <w:t xml:space="preserve">, </w:t>
      </w:r>
      <w:proofErr w:type="spellStart"/>
      <w:r w:rsidRPr="00A71D50">
        <w:rPr>
          <w:rFonts w:asciiTheme="majorBidi" w:hAnsiTheme="majorBidi" w:cstheme="majorBidi"/>
          <w:sz w:val="28"/>
          <w:szCs w:val="28"/>
          <w:lang w:val="en-US"/>
        </w:rPr>
        <w:t>Najib</w:t>
      </w:r>
      <w:proofErr w:type="spellEnd"/>
      <w:r w:rsidRPr="00A71D50">
        <w:rPr>
          <w:rFonts w:asciiTheme="majorBidi" w:hAnsiTheme="majorBidi" w:cstheme="majorBidi"/>
          <w:sz w:val="28"/>
          <w:szCs w:val="28"/>
          <w:lang w:val="en-US"/>
        </w:rPr>
        <w:t xml:space="preserve"> </w:t>
      </w:r>
      <w:proofErr w:type="spellStart"/>
      <w:r w:rsidRPr="00A71D50">
        <w:rPr>
          <w:rFonts w:asciiTheme="majorBidi" w:hAnsiTheme="majorBidi" w:cstheme="majorBidi"/>
          <w:sz w:val="28"/>
          <w:szCs w:val="28"/>
          <w:lang w:val="en-US"/>
        </w:rPr>
        <w:t>Hanna</w:t>
      </w:r>
      <w:r w:rsidRPr="00A71D50">
        <w:rPr>
          <w:rFonts w:asciiTheme="majorBidi" w:hAnsiTheme="majorBidi" w:cstheme="majorBidi"/>
          <w:sz w:val="28"/>
          <w:szCs w:val="28"/>
          <w:vertAlign w:val="superscript"/>
          <w:lang w:val="en-US"/>
        </w:rPr>
        <w:t>b</w:t>
      </w:r>
      <w:proofErr w:type="spellEnd"/>
      <w:r w:rsidRPr="00A71D50">
        <w:rPr>
          <w:rFonts w:asciiTheme="majorBidi" w:hAnsiTheme="majorBidi" w:cstheme="majorBidi"/>
          <w:sz w:val="28"/>
          <w:szCs w:val="28"/>
          <w:lang w:val="en-US"/>
        </w:rPr>
        <w:t xml:space="preserve">, </w:t>
      </w:r>
      <w:proofErr w:type="spellStart"/>
      <w:r w:rsidRPr="00A71D50">
        <w:rPr>
          <w:rFonts w:asciiTheme="majorBidi" w:hAnsiTheme="majorBidi" w:cstheme="majorBidi"/>
          <w:sz w:val="28"/>
          <w:szCs w:val="28"/>
          <w:lang w:val="en-US"/>
        </w:rPr>
        <w:t>Chebl</w:t>
      </w:r>
      <w:proofErr w:type="spellEnd"/>
      <w:r w:rsidRPr="00A71D50">
        <w:rPr>
          <w:rFonts w:asciiTheme="majorBidi" w:hAnsiTheme="majorBidi" w:cstheme="majorBidi"/>
          <w:sz w:val="28"/>
          <w:szCs w:val="28"/>
          <w:lang w:val="en-US"/>
        </w:rPr>
        <w:t xml:space="preserve"> </w:t>
      </w:r>
      <w:proofErr w:type="spellStart"/>
      <w:r w:rsidRPr="00A71D50">
        <w:rPr>
          <w:rFonts w:asciiTheme="majorBidi" w:hAnsiTheme="majorBidi" w:cstheme="majorBidi"/>
          <w:sz w:val="28"/>
          <w:szCs w:val="28"/>
          <w:lang w:val="en-US"/>
        </w:rPr>
        <w:t>Mourani</w:t>
      </w:r>
      <w:r w:rsidRPr="00A71D50">
        <w:rPr>
          <w:rFonts w:asciiTheme="majorBidi" w:hAnsiTheme="majorBidi" w:cstheme="majorBidi"/>
          <w:sz w:val="28"/>
          <w:szCs w:val="28"/>
          <w:vertAlign w:val="superscript"/>
          <w:lang w:val="en-US"/>
        </w:rPr>
        <w:t>c</w:t>
      </w:r>
      <w:proofErr w:type="spellEnd"/>
    </w:p>
    <w:p w:rsidR="00263D41" w:rsidRPr="00A71D50" w:rsidRDefault="00263D41" w:rsidP="00263D41">
      <w:pPr>
        <w:pStyle w:val="Footer"/>
        <w:jc w:val="both"/>
        <w:rPr>
          <w:rFonts w:asciiTheme="majorBidi" w:hAnsiTheme="majorBidi" w:cstheme="majorBidi"/>
          <w:lang w:val="en-US"/>
        </w:rPr>
      </w:pPr>
      <w:proofErr w:type="gramStart"/>
      <w:r w:rsidRPr="00A71D50">
        <w:rPr>
          <w:rFonts w:asciiTheme="majorBidi" w:hAnsiTheme="majorBidi" w:cstheme="majorBidi"/>
          <w:vertAlign w:val="superscript"/>
          <w:lang w:val="en-US"/>
        </w:rPr>
        <w:t xml:space="preserve">a  </w:t>
      </w:r>
      <w:r w:rsidRPr="00A71D50">
        <w:rPr>
          <w:rFonts w:asciiTheme="majorBidi" w:hAnsiTheme="majorBidi" w:cstheme="majorBidi"/>
          <w:lang w:val="en-US"/>
        </w:rPr>
        <w:t>Department</w:t>
      </w:r>
      <w:proofErr w:type="gramEnd"/>
      <w:r w:rsidRPr="00A71D50">
        <w:rPr>
          <w:rFonts w:asciiTheme="majorBidi" w:hAnsiTheme="majorBidi" w:cstheme="majorBidi"/>
          <w:lang w:val="en-US"/>
        </w:rPr>
        <w:t xml:space="preserve"> of Pediatrics, Hotel-</w:t>
      </w:r>
      <w:proofErr w:type="spellStart"/>
      <w:r w:rsidRPr="00A71D50">
        <w:rPr>
          <w:rFonts w:asciiTheme="majorBidi" w:hAnsiTheme="majorBidi" w:cstheme="majorBidi"/>
          <w:lang w:val="en-US"/>
        </w:rPr>
        <w:t>Dieu</w:t>
      </w:r>
      <w:proofErr w:type="spellEnd"/>
      <w:r w:rsidRPr="00A71D50">
        <w:rPr>
          <w:rFonts w:asciiTheme="majorBidi" w:hAnsiTheme="majorBidi" w:cstheme="majorBidi"/>
          <w:lang w:val="en-US"/>
        </w:rPr>
        <w:t xml:space="preserve"> de France Hospital, Beirut, Lebanon</w:t>
      </w:r>
    </w:p>
    <w:p w:rsidR="00263D41" w:rsidRPr="00A71D50" w:rsidRDefault="00263D41" w:rsidP="00263D41">
      <w:pPr>
        <w:pStyle w:val="Footer"/>
        <w:jc w:val="both"/>
        <w:rPr>
          <w:rFonts w:asciiTheme="majorBidi" w:hAnsiTheme="majorBidi" w:cstheme="majorBidi"/>
          <w:lang w:val="en-US"/>
        </w:rPr>
      </w:pPr>
      <w:r w:rsidRPr="00A71D50">
        <w:rPr>
          <w:rFonts w:asciiTheme="majorBidi" w:hAnsiTheme="majorBidi" w:cstheme="majorBidi"/>
          <w:vertAlign w:val="superscript"/>
          <w:lang w:val="en-US"/>
        </w:rPr>
        <w:t xml:space="preserve">b </w:t>
      </w:r>
      <w:r w:rsidRPr="00A71D50">
        <w:rPr>
          <w:rFonts w:asciiTheme="majorBidi" w:hAnsiTheme="majorBidi" w:cstheme="majorBidi"/>
          <w:lang w:val="en-US"/>
        </w:rPr>
        <w:t>Pediatric Cardiology and Cardiac Intensive Care Unit, Department of Pediatrics, Hotel-</w:t>
      </w:r>
      <w:proofErr w:type="spellStart"/>
      <w:r w:rsidRPr="00A71D50">
        <w:rPr>
          <w:rFonts w:asciiTheme="majorBidi" w:hAnsiTheme="majorBidi" w:cstheme="majorBidi"/>
          <w:lang w:val="en-US"/>
        </w:rPr>
        <w:t>Dieu</w:t>
      </w:r>
      <w:proofErr w:type="spellEnd"/>
      <w:r w:rsidRPr="00A71D50">
        <w:rPr>
          <w:rFonts w:asciiTheme="majorBidi" w:hAnsiTheme="majorBidi" w:cstheme="majorBidi"/>
          <w:lang w:val="en-US"/>
        </w:rPr>
        <w:t xml:space="preserve"> de France Hospital, Beirut, Lebanon</w:t>
      </w:r>
    </w:p>
    <w:p w:rsidR="00263D41" w:rsidRPr="00A71D50" w:rsidRDefault="00263D41" w:rsidP="00263D41">
      <w:pPr>
        <w:pStyle w:val="Footer"/>
        <w:jc w:val="both"/>
        <w:rPr>
          <w:rFonts w:asciiTheme="majorBidi" w:hAnsiTheme="majorBidi" w:cstheme="majorBidi"/>
          <w:lang w:val="en-US"/>
        </w:rPr>
      </w:pPr>
      <w:proofErr w:type="gramStart"/>
      <w:r w:rsidRPr="00A71D50">
        <w:rPr>
          <w:rFonts w:asciiTheme="majorBidi" w:hAnsiTheme="majorBidi" w:cstheme="majorBidi"/>
          <w:vertAlign w:val="superscript"/>
          <w:lang w:val="en-US"/>
        </w:rPr>
        <w:t>c</w:t>
      </w:r>
      <w:proofErr w:type="gramEnd"/>
      <w:r w:rsidRPr="00A71D50">
        <w:rPr>
          <w:rFonts w:asciiTheme="majorBidi" w:hAnsiTheme="majorBidi" w:cstheme="majorBidi"/>
          <w:vertAlign w:val="superscript"/>
          <w:lang w:val="en-US"/>
        </w:rPr>
        <w:t xml:space="preserve"> </w:t>
      </w:r>
      <w:r w:rsidRPr="00A71D50">
        <w:rPr>
          <w:rFonts w:asciiTheme="majorBidi" w:hAnsiTheme="majorBidi" w:cstheme="majorBidi"/>
          <w:lang w:val="en-US"/>
        </w:rPr>
        <w:t>Pediatric Nephrology Unit, Department of Pediatrics, Hotel-</w:t>
      </w:r>
      <w:proofErr w:type="spellStart"/>
      <w:r w:rsidRPr="00A71D50">
        <w:rPr>
          <w:rFonts w:asciiTheme="majorBidi" w:hAnsiTheme="majorBidi" w:cstheme="majorBidi"/>
          <w:lang w:val="en-US"/>
        </w:rPr>
        <w:t>Dieu</w:t>
      </w:r>
      <w:proofErr w:type="spellEnd"/>
      <w:r w:rsidRPr="00A71D50">
        <w:rPr>
          <w:rFonts w:asciiTheme="majorBidi" w:hAnsiTheme="majorBidi" w:cstheme="majorBidi"/>
          <w:lang w:val="en-US"/>
        </w:rPr>
        <w:t xml:space="preserve"> de France Hospital, Beirut, Lebanon. </w:t>
      </w: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autoSpaceDE w:val="0"/>
        <w:autoSpaceDN w:val="0"/>
        <w:adjustRightInd w:val="0"/>
        <w:spacing w:after="0" w:line="240" w:lineRule="auto"/>
        <w:rPr>
          <w:rFonts w:asciiTheme="majorBidi" w:hAnsiTheme="majorBidi" w:cstheme="majorBidi"/>
          <w:sz w:val="24"/>
          <w:szCs w:val="24"/>
          <w:lang w:val="en-US"/>
        </w:rPr>
      </w:pPr>
    </w:p>
    <w:p w:rsidR="00263D41" w:rsidRPr="00A71D50" w:rsidRDefault="00263D41" w:rsidP="00263D41">
      <w:pPr>
        <w:autoSpaceDE w:val="0"/>
        <w:autoSpaceDN w:val="0"/>
        <w:adjustRightInd w:val="0"/>
        <w:spacing w:after="0" w:line="240" w:lineRule="auto"/>
        <w:rPr>
          <w:rFonts w:asciiTheme="majorBidi" w:hAnsiTheme="majorBidi" w:cstheme="majorBidi"/>
          <w:sz w:val="24"/>
          <w:szCs w:val="24"/>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pStyle w:val="Footer"/>
        <w:jc w:val="both"/>
        <w:rPr>
          <w:rFonts w:asciiTheme="majorBidi" w:hAnsiTheme="majorBidi" w:cstheme="majorBidi"/>
          <w:sz w:val="24"/>
          <w:szCs w:val="24"/>
          <w:lang w:val="en-US"/>
        </w:rPr>
      </w:pPr>
      <w:r w:rsidRPr="00A71D50">
        <w:rPr>
          <w:rFonts w:asciiTheme="majorBidi" w:hAnsiTheme="majorBidi" w:cstheme="majorBidi"/>
          <w:b/>
          <w:bCs/>
          <w:sz w:val="24"/>
          <w:szCs w:val="24"/>
          <w:lang w:val="en-US"/>
        </w:rPr>
        <w:t>Corresponding Author</w:t>
      </w:r>
      <w:r w:rsidRPr="00A71D50">
        <w:rPr>
          <w:rFonts w:asciiTheme="majorBidi" w:hAnsiTheme="majorBidi" w:cstheme="majorBidi"/>
          <w:sz w:val="24"/>
          <w:szCs w:val="24"/>
          <w:lang w:val="en-US"/>
        </w:rPr>
        <w:t>:</w:t>
      </w:r>
    </w:p>
    <w:p w:rsidR="00263D41" w:rsidRPr="00A71D50" w:rsidRDefault="00263D41" w:rsidP="00263D41">
      <w:pPr>
        <w:pStyle w:val="Footer"/>
        <w:jc w:val="both"/>
        <w:rPr>
          <w:rFonts w:asciiTheme="majorBidi" w:hAnsiTheme="majorBidi" w:cstheme="majorBidi"/>
          <w:sz w:val="24"/>
          <w:szCs w:val="24"/>
          <w:lang w:val="en-US"/>
        </w:rPr>
      </w:pPr>
    </w:p>
    <w:p w:rsidR="00263D41" w:rsidRPr="00A71D50" w:rsidRDefault="00263D41" w:rsidP="00263D41">
      <w:pPr>
        <w:pStyle w:val="Footer"/>
        <w:jc w:val="both"/>
        <w:rPr>
          <w:rFonts w:asciiTheme="majorBidi" w:hAnsiTheme="majorBidi" w:cstheme="majorBidi"/>
          <w:sz w:val="24"/>
          <w:szCs w:val="24"/>
          <w:lang w:val="en-US"/>
        </w:rPr>
      </w:pPr>
      <w:r w:rsidRPr="00A71D50">
        <w:rPr>
          <w:rFonts w:asciiTheme="majorBidi" w:hAnsiTheme="majorBidi" w:cstheme="majorBidi"/>
          <w:sz w:val="24"/>
          <w:szCs w:val="24"/>
          <w:lang w:val="en-US"/>
        </w:rPr>
        <w:t xml:space="preserve">Samer </w:t>
      </w:r>
      <w:proofErr w:type="spellStart"/>
      <w:r w:rsidRPr="00A71D50">
        <w:rPr>
          <w:rFonts w:asciiTheme="majorBidi" w:hAnsiTheme="majorBidi" w:cstheme="majorBidi"/>
          <w:sz w:val="24"/>
          <w:szCs w:val="24"/>
          <w:lang w:val="en-US"/>
        </w:rPr>
        <w:t>Saadé</w:t>
      </w:r>
      <w:proofErr w:type="spellEnd"/>
      <w:r w:rsidRPr="00A71D50">
        <w:rPr>
          <w:rFonts w:asciiTheme="majorBidi" w:hAnsiTheme="majorBidi" w:cstheme="majorBidi"/>
          <w:sz w:val="24"/>
          <w:szCs w:val="24"/>
          <w:lang w:val="en-US"/>
        </w:rPr>
        <w:t>, MD</w:t>
      </w:r>
    </w:p>
    <w:p w:rsidR="00263D41" w:rsidRPr="00A71D50" w:rsidRDefault="00263D41" w:rsidP="00263D41">
      <w:pPr>
        <w:pStyle w:val="Footer"/>
        <w:jc w:val="both"/>
        <w:rPr>
          <w:rFonts w:asciiTheme="majorBidi" w:hAnsiTheme="majorBidi" w:cstheme="majorBidi"/>
          <w:sz w:val="24"/>
          <w:szCs w:val="24"/>
          <w:lang w:val="en-US"/>
        </w:rPr>
      </w:pPr>
      <w:r w:rsidRPr="00A71D50">
        <w:rPr>
          <w:rFonts w:asciiTheme="majorBidi" w:hAnsiTheme="majorBidi" w:cstheme="majorBidi"/>
          <w:sz w:val="24"/>
          <w:szCs w:val="24"/>
          <w:lang w:val="en-US"/>
        </w:rPr>
        <w:t>Hotel-</w:t>
      </w:r>
      <w:proofErr w:type="spellStart"/>
      <w:r w:rsidRPr="00A71D50">
        <w:rPr>
          <w:rFonts w:asciiTheme="majorBidi" w:hAnsiTheme="majorBidi" w:cstheme="majorBidi"/>
          <w:sz w:val="24"/>
          <w:szCs w:val="24"/>
          <w:lang w:val="en-US"/>
        </w:rPr>
        <w:t>Dieu</w:t>
      </w:r>
      <w:proofErr w:type="spellEnd"/>
      <w:r w:rsidRPr="00A71D50">
        <w:rPr>
          <w:rFonts w:asciiTheme="majorBidi" w:hAnsiTheme="majorBidi" w:cstheme="majorBidi"/>
          <w:sz w:val="24"/>
          <w:szCs w:val="24"/>
          <w:lang w:val="en-US"/>
        </w:rPr>
        <w:t xml:space="preserve"> de France</w:t>
      </w:r>
    </w:p>
    <w:p w:rsidR="00263D41" w:rsidRPr="00A71D50" w:rsidRDefault="00263D41" w:rsidP="00263D41">
      <w:pPr>
        <w:pStyle w:val="Footer"/>
        <w:jc w:val="both"/>
        <w:rPr>
          <w:rFonts w:asciiTheme="majorBidi" w:hAnsiTheme="majorBidi" w:cstheme="majorBidi"/>
          <w:sz w:val="24"/>
          <w:szCs w:val="24"/>
          <w:lang w:val="en-US"/>
        </w:rPr>
      </w:pPr>
      <w:proofErr w:type="spellStart"/>
      <w:r w:rsidRPr="00A71D50">
        <w:rPr>
          <w:rFonts w:asciiTheme="majorBidi" w:hAnsiTheme="majorBidi" w:cstheme="majorBidi"/>
          <w:sz w:val="24"/>
          <w:szCs w:val="24"/>
          <w:lang w:val="en-US"/>
        </w:rPr>
        <w:t>Achrafieh</w:t>
      </w:r>
      <w:proofErr w:type="spellEnd"/>
      <w:r w:rsidRPr="00A71D50">
        <w:rPr>
          <w:rFonts w:asciiTheme="majorBidi" w:hAnsiTheme="majorBidi" w:cstheme="majorBidi"/>
          <w:sz w:val="24"/>
          <w:szCs w:val="24"/>
          <w:lang w:val="en-US"/>
        </w:rPr>
        <w:t>, Beirut, Lebanon</w:t>
      </w:r>
    </w:p>
    <w:p w:rsidR="00263D41" w:rsidRPr="00A71D50" w:rsidRDefault="00263D41" w:rsidP="00263D41">
      <w:pPr>
        <w:pStyle w:val="Footer"/>
        <w:jc w:val="both"/>
        <w:rPr>
          <w:rFonts w:asciiTheme="majorBidi" w:hAnsiTheme="majorBidi" w:cstheme="majorBidi"/>
          <w:sz w:val="24"/>
          <w:szCs w:val="24"/>
          <w:lang w:val="en-US"/>
        </w:rPr>
      </w:pPr>
      <w:r w:rsidRPr="00A71D50">
        <w:rPr>
          <w:rFonts w:asciiTheme="majorBidi" w:hAnsiTheme="majorBidi" w:cstheme="majorBidi"/>
          <w:sz w:val="24"/>
          <w:szCs w:val="24"/>
          <w:lang w:val="en-US"/>
        </w:rPr>
        <w:t xml:space="preserve">Email address: </w:t>
      </w:r>
      <w:hyperlink r:id="rId4" w:history="1">
        <w:r w:rsidRPr="00A71D50">
          <w:rPr>
            <w:rStyle w:val="Hyperlink"/>
            <w:rFonts w:asciiTheme="majorBidi" w:hAnsiTheme="majorBidi" w:cstheme="majorBidi"/>
            <w:sz w:val="24"/>
            <w:szCs w:val="24"/>
            <w:lang w:val="en-US"/>
          </w:rPr>
          <w:t>samer.saade23@gmail.com</w:t>
        </w:r>
      </w:hyperlink>
    </w:p>
    <w:p w:rsidR="00263D41" w:rsidRPr="00A71D50" w:rsidRDefault="00263D41" w:rsidP="00263D41">
      <w:pPr>
        <w:pStyle w:val="Footer"/>
        <w:jc w:val="both"/>
        <w:rPr>
          <w:rFonts w:asciiTheme="majorBidi" w:hAnsiTheme="majorBidi" w:cstheme="majorBidi"/>
          <w:sz w:val="24"/>
          <w:szCs w:val="24"/>
          <w:lang w:val="en-US"/>
        </w:rPr>
      </w:pPr>
      <w:r w:rsidRPr="00A71D50">
        <w:rPr>
          <w:rFonts w:asciiTheme="majorBidi" w:hAnsiTheme="majorBidi" w:cstheme="majorBidi"/>
          <w:sz w:val="24"/>
          <w:szCs w:val="24"/>
          <w:lang w:val="en-US"/>
        </w:rPr>
        <w:t>Tel: +961 71961971</w:t>
      </w:r>
    </w:p>
    <w:p w:rsidR="00263D41" w:rsidRPr="00A71D50" w:rsidRDefault="00263D41" w:rsidP="00263D41">
      <w:pPr>
        <w:pStyle w:val="Footer"/>
        <w:jc w:val="both"/>
        <w:rPr>
          <w:rFonts w:asciiTheme="majorBidi" w:hAnsiTheme="majorBidi" w:cstheme="majorBidi"/>
          <w:sz w:val="24"/>
          <w:szCs w:val="24"/>
          <w:lang w:val="en-US"/>
        </w:rPr>
      </w:pPr>
      <w:proofErr w:type="spellStart"/>
      <w:r w:rsidRPr="00A71D50">
        <w:rPr>
          <w:rFonts w:asciiTheme="majorBidi" w:hAnsiTheme="majorBidi" w:cstheme="majorBidi"/>
          <w:sz w:val="24"/>
          <w:szCs w:val="24"/>
          <w:lang w:val="en-US"/>
        </w:rPr>
        <w:t>Orcid</w:t>
      </w:r>
      <w:proofErr w:type="spellEnd"/>
      <w:r w:rsidRPr="00A71D50">
        <w:rPr>
          <w:rFonts w:asciiTheme="majorBidi" w:hAnsiTheme="majorBidi" w:cstheme="majorBidi"/>
          <w:sz w:val="24"/>
          <w:szCs w:val="24"/>
          <w:lang w:val="en-US"/>
        </w:rPr>
        <w:t>: 0000-0001-9407-8631</w:t>
      </w: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p>
    <w:p w:rsidR="00263D41" w:rsidRDefault="00263D41" w:rsidP="00263D41">
      <w:pPr>
        <w:jc w:val="both"/>
        <w:rPr>
          <w:rFonts w:asciiTheme="majorBidi" w:hAnsiTheme="majorBidi" w:cstheme="majorBidi"/>
          <w:b/>
          <w:bCs/>
          <w:sz w:val="28"/>
          <w:szCs w:val="28"/>
          <w:lang w:val="en-US"/>
        </w:rPr>
      </w:pPr>
    </w:p>
    <w:p w:rsidR="00263D41" w:rsidRDefault="00263D41" w:rsidP="00263D41">
      <w:pPr>
        <w:jc w:val="both"/>
        <w:rPr>
          <w:rFonts w:asciiTheme="majorBidi" w:hAnsiTheme="majorBidi" w:cstheme="majorBidi"/>
          <w:b/>
          <w:bCs/>
          <w:sz w:val="28"/>
          <w:szCs w:val="28"/>
          <w:lang w:val="en-US"/>
        </w:rPr>
      </w:pPr>
    </w:p>
    <w:p w:rsidR="00263D41" w:rsidRDefault="00263D41" w:rsidP="00263D41">
      <w:pPr>
        <w:jc w:val="both"/>
        <w:rPr>
          <w:rFonts w:asciiTheme="majorBidi" w:hAnsiTheme="majorBidi" w:cstheme="majorBidi"/>
          <w:b/>
          <w:bCs/>
          <w:sz w:val="28"/>
          <w:szCs w:val="28"/>
          <w:lang w:val="en-US"/>
        </w:rPr>
      </w:pPr>
    </w:p>
    <w:p w:rsidR="00263D41" w:rsidRPr="00A71D50" w:rsidRDefault="00263D41" w:rsidP="00263D41">
      <w:pPr>
        <w:jc w:val="both"/>
        <w:rPr>
          <w:rFonts w:asciiTheme="majorBidi" w:hAnsiTheme="majorBidi" w:cstheme="majorBidi"/>
          <w:b/>
          <w:bCs/>
          <w:sz w:val="28"/>
          <w:szCs w:val="28"/>
          <w:lang w:val="en-US"/>
        </w:rPr>
      </w:pPr>
      <w:bookmarkStart w:id="0" w:name="_GoBack"/>
      <w:bookmarkEnd w:id="0"/>
    </w:p>
    <w:p w:rsidR="00263D41" w:rsidRPr="00A71D50" w:rsidRDefault="00263D41" w:rsidP="00263D41">
      <w:pPr>
        <w:jc w:val="both"/>
        <w:rPr>
          <w:rFonts w:asciiTheme="majorBidi" w:hAnsiTheme="majorBidi" w:cstheme="majorBidi"/>
          <w:b/>
          <w:bCs/>
          <w:sz w:val="28"/>
          <w:szCs w:val="28"/>
          <w:lang w:val="en-US"/>
        </w:rPr>
      </w:pPr>
    </w:p>
    <w:p w:rsidR="00263D41" w:rsidRPr="00A71D50" w:rsidRDefault="00263D41" w:rsidP="00263D41">
      <w:pPr>
        <w:spacing w:line="480" w:lineRule="auto"/>
        <w:jc w:val="both"/>
        <w:rPr>
          <w:rFonts w:asciiTheme="majorBidi" w:hAnsiTheme="majorBidi" w:cstheme="majorBidi"/>
          <w:b/>
          <w:bCs/>
          <w:sz w:val="32"/>
          <w:szCs w:val="32"/>
          <w:u w:val="single"/>
          <w:lang w:val="en-US"/>
        </w:rPr>
      </w:pPr>
      <w:r w:rsidRPr="00A71D50">
        <w:rPr>
          <w:rFonts w:asciiTheme="majorBidi" w:hAnsiTheme="majorBidi" w:cstheme="majorBidi"/>
          <w:b/>
          <w:bCs/>
          <w:sz w:val="32"/>
          <w:szCs w:val="32"/>
          <w:u w:val="single"/>
          <w:lang w:val="en-US"/>
        </w:rPr>
        <w:lastRenderedPageBreak/>
        <w:t>Abstract</w:t>
      </w:r>
    </w:p>
    <w:p w:rsidR="00263D41" w:rsidRPr="00A71D50" w:rsidRDefault="00263D41" w:rsidP="00263D41">
      <w:pPr>
        <w:spacing w:line="480" w:lineRule="auto"/>
        <w:jc w:val="both"/>
        <w:rPr>
          <w:rFonts w:asciiTheme="majorBidi" w:hAnsiTheme="majorBidi" w:cstheme="majorBidi"/>
          <w:sz w:val="24"/>
          <w:szCs w:val="24"/>
          <w:lang w:val="en-US"/>
        </w:rPr>
      </w:pPr>
      <w:r w:rsidRPr="00A71D50">
        <w:rPr>
          <w:rFonts w:asciiTheme="majorBidi" w:hAnsiTheme="majorBidi" w:cstheme="majorBidi"/>
          <w:b/>
          <w:bCs/>
          <w:sz w:val="24"/>
          <w:szCs w:val="24"/>
          <w:u w:val="single"/>
          <w:lang w:val="en-US"/>
        </w:rPr>
        <w:t>Objectives:</w:t>
      </w:r>
      <w:r w:rsidRPr="00A71D50">
        <w:rPr>
          <w:rFonts w:asciiTheme="majorBidi" w:hAnsiTheme="majorBidi" w:cstheme="majorBidi"/>
          <w:sz w:val="24"/>
          <w:szCs w:val="24"/>
          <w:lang w:val="en-US"/>
        </w:rPr>
        <w:t xml:space="preserve"> Neonates and infants having surgical repair for congenital heart disease are at risk of developing acute kidney injury (AKI). Our objectives were to determine surgeries most associated with AKI, to compare effect of peritoneal dialysis (PD) and conventional treatment, and to study the risks factors associated with PD mortality.</w:t>
      </w:r>
    </w:p>
    <w:p w:rsidR="00263D41" w:rsidRPr="00A71D50" w:rsidRDefault="00263D41" w:rsidP="00263D41">
      <w:pPr>
        <w:spacing w:line="480" w:lineRule="auto"/>
        <w:jc w:val="both"/>
        <w:rPr>
          <w:rFonts w:asciiTheme="majorBidi" w:hAnsiTheme="majorBidi" w:cstheme="majorBidi"/>
          <w:sz w:val="24"/>
          <w:szCs w:val="24"/>
          <w:lang w:val="en-US"/>
        </w:rPr>
      </w:pPr>
      <w:r w:rsidRPr="00A71D50">
        <w:rPr>
          <w:rFonts w:asciiTheme="majorBidi" w:hAnsiTheme="majorBidi" w:cstheme="majorBidi"/>
          <w:b/>
          <w:bCs/>
          <w:sz w:val="24"/>
          <w:szCs w:val="24"/>
          <w:u w:val="single"/>
          <w:lang w:val="en-US"/>
        </w:rPr>
        <w:t>Materials and Methods:</w:t>
      </w:r>
      <w:r w:rsidRPr="00A71D50">
        <w:rPr>
          <w:rFonts w:asciiTheme="majorBidi" w:hAnsiTheme="majorBidi" w:cstheme="majorBidi"/>
          <w:sz w:val="24"/>
          <w:szCs w:val="24"/>
          <w:lang w:val="en-US"/>
        </w:rPr>
        <w:t xml:space="preserve"> Records of Children who underwent cardiac surgery from November 2016 until December 2017 </w:t>
      </w:r>
      <w:proofErr w:type="gramStart"/>
      <w:r w:rsidRPr="00A71D50">
        <w:rPr>
          <w:rFonts w:asciiTheme="majorBidi" w:hAnsiTheme="majorBidi" w:cstheme="majorBidi"/>
          <w:sz w:val="24"/>
          <w:szCs w:val="24"/>
          <w:lang w:val="en-US"/>
        </w:rPr>
        <w:t>were reviewed</w:t>
      </w:r>
      <w:proofErr w:type="gramEnd"/>
      <w:r w:rsidRPr="00A71D50">
        <w:rPr>
          <w:rFonts w:asciiTheme="majorBidi" w:hAnsiTheme="majorBidi" w:cstheme="majorBidi"/>
          <w:sz w:val="24"/>
          <w:szCs w:val="24"/>
          <w:lang w:val="en-US"/>
        </w:rPr>
        <w:t xml:space="preserve">. Clinical and biological effects of PD and conventional treatment </w:t>
      </w:r>
      <w:proofErr w:type="gramStart"/>
      <w:r w:rsidRPr="00A71D50">
        <w:rPr>
          <w:rFonts w:asciiTheme="majorBidi" w:hAnsiTheme="majorBidi" w:cstheme="majorBidi"/>
          <w:sz w:val="24"/>
          <w:szCs w:val="24"/>
          <w:lang w:val="en-US"/>
        </w:rPr>
        <w:t>were compared</w:t>
      </w:r>
      <w:proofErr w:type="gramEnd"/>
      <w:r w:rsidRPr="00A71D50">
        <w:rPr>
          <w:rFonts w:asciiTheme="majorBidi" w:hAnsiTheme="majorBidi" w:cstheme="majorBidi"/>
          <w:sz w:val="24"/>
          <w:szCs w:val="24"/>
          <w:lang w:val="en-US"/>
        </w:rPr>
        <w:t xml:space="preserve">. In PD group, subgroups of survivors and non-survivors </w:t>
      </w:r>
      <w:proofErr w:type="gramStart"/>
      <w:r w:rsidRPr="00A71D50">
        <w:rPr>
          <w:rFonts w:asciiTheme="majorBidi" w:hAnsiTheme="majorBidi" w:cstheme="majorBidi"/>
          <w:sz w:val="24"/>
          <w:szCs w:val="24"/>
          <w:lang w:val="en-US"/>
        </w:rPr>
        <w:t>were compared</w:t>
      </w:r>
      <w:proofErr w:type="gramEnd"/>
      <w:r w:rsidRPr="00A71D50">
        <w:rPr>
          <w:rFonts w:asciiTheme="majorBidi" w:hAnsiTheme="majorBidi" w:cstheme="majorBidi"/>
          <w:sz w:val="24"/>
          <w:szCs w:val="24"/>
          <w:lang w:val="en-US"/>
        </w:rPr>
        <w:t xml:space="preserve"> to study risk factors for mortality associated with PD. We compared mortality between early and late PD (more than 24 hours after PD). </w:t>
      </w:r>
    </w:p>
    <w:p w:rsidR="00263D41" w:rsidRPr="00A71D50" w:rsidRDefault="00263D41" w:rsidP="00263D41">
      <w:pPr>
        <w:spacing w:line="480" w:lineRule="auto"/>
        <w:jc w:val="both"/>
        <w:rPr>
          <w:rFonts w:ascii="Times New Roman" w:hAnsi="Times New Roman" w:cs="Times New Roman"/>
          <w:color w:val="000000"/>
          <w:sz w:val="23"/>
          <w:szCs w:val="23"/>
          <w:lang w:val="en-US"/>
        </w:rPr>
      </w:pPr>
      <w:r w:rsidRPr="00A71D50">
        <w:rPr>
          <w:rFonts w:asciiTheme="majorBidi" w:hAnsiTheme="majorBidi" w:cstheme="majorBidi"/>
          <w:b/>
          <w:bCs/>
          <w:sz w:val="24"/>
          <w:szCs w:val="24"/>
          <w:u w:val="single"/>
          <w:lang w:val="en-US"/>
        </w:rPr>
        <w:t>Results:</w:t>
      </w:r>
      <w:r w:rsidRPr="00A71D50">
        <w:rPr>
          <w:rFonts w:asciiTheme="majorBidi" w:hAnsiTheme="majorBidi" w:cstheme="majorBidi"/>
          <w:sz w:val="28"/>
          <w:szCs w:val="28"/>
          <w:lang w:val="en-US"/>
        </w:rPr>
        <w:t xml:space="preserve"> </w:t>
      </w:r>
      <w:r w:rsidRPr="00A71D50">
        <w:rPr>
          <w:rFonts w:asciiTheme="majorBidi" w:hAnsiTheme="majorBidi" w:cstheme="majorBidi"/>
          <w:sz w:val="24"/>
          <w:szCs w:val="24"/>
          <w:lang w:val="en-US"/>
        </w:rPr>
        <w:t xml:space="preserve">134 children </w:t>
      </w:r>
      <w:proofErr w:type="gramStart"/>
      <w:r w:rsidRPr="00A71D50">
        <w:rPr>
          <w:rFonts w:asciiTheme="majorBidi" w:hAnsiTheme="majorBidi" w:cstheme="majorBidi"/>
          <w:sz w:val="24"/>
          <w:szCs w:val="24"/>
          <w:lang w:val="en-US"/>
        </w:rPr>
        <w:t>were operated</w:t>
      </w:r>
      <w:proofErr w:type="gramEnd"/>
      <w:r w:rsidRPr="00A71D50">
        <w:rPr>
          <w:rFonts w:asciiTheme="majorBidi" w:hAnsiTheme="majorBidi" w:cstheme="majorBidi"/>
          <w:sz w:val="24"/>
          <w:szCs w:val="24"/>
          <w:lang w:val="en-US"/>
        </w:rPr>
        <w:t xml:space="preserve"> during the study period. 27 (20%) developed AKI and </w:t>
      </w:r>
      <w:proofErr w:type="gramStart"/>
      <w:r w:rsidRPr="00A71D50">
        <w:rPr>
          <w:rFonts w:asciiTheme="majorBidi" w:hAnsiTheme="majorBidi" w:cstheme="majorBidi"/>
          <w:sz w:val="24"/>
          <w:szCs w:val="24"/>
          <w:lang w:val="en-US"/>
        </w:rPr>
        <w:t>9</w:t>
      </w:r>
      <w:proofErr w:type="gramEnd"/>
      <w:r w:rsidRPr="00A71D50">
        <w:rPr>
          <w:rFonts w:asciiTheme="majorBidi" w:hAnsiTheme="majorBidi" w:cstheme="majorBidi"/>
          <w:sz w:val="24"/>
          <w:szCs w:val="24"/>
          <w:lang w:val="en-US"/>
        </w:rPr>
        <w:t xml:space="preserve"> of those (33%) received PD. Arterial switch was most associated with AKI (71.4%). PD had better effect in decreasing creatinine and blood urea nitrogen (BUN) levels after 48 hours treatment than conventional treatment (creatinine: 28.8 </w:t>
      </w:r>
      <w:r w:rsidRPr="00A71D50">
        <w:rPr>
          <w:rFonts w:ascii="Times New Roman" w:hAnsi="Times New Roman" w:cs="Times New Roman"/>
          <w:color w:val="000000"/>
          <w:sz w:val="23"/>
          <w:szCs w:val="23"/>
          <w:lang w:val="en-US"/>
        </w:rPr>
        <w:t xml:space="preserve">± 14.5 vs 7.5 ± 12.1 </w:t>
      </w:r>
      <w:proofErr w:type="spellStart"/>
      <w:r w:rsidRPr="00A71D50">
        <w:rPr>
          <w:rFonts w:ascii="Times New Roman" w:hAnsi="Times New Roman" w:cs="Times New Roman"/>
          <w:color w:val="000000"/>
          <w:sz w:val="23"/>
          <w:szCs w:val="23"/>
          <w:lang w:val="en-US"/>
        </w:rPr>
        <w:t>micromol</w:t>
      </w:r>
      <w:proofErr w:type="spellEnd"/>
      <w:r w:rsidRPr="00A71D50">
        <w:rPr>
          <w:rFonts w:ascii="Times New Roman" w:hAnsi="Times New Roman" w:cs="Times New Roman"/>
          <w:color w:val="000000"/>
          <w:sz w:val="23"/>
          <w:szCs w:val="23"/>
          <w:lang w:val="en-US"/>
        </w:rPr>
        <w:t xml:space="preserve">/L, p=0.003) (BUN: 3.08 ± 2.1 vs 0.91 ± 1.5 </w:t>
      </w:r>
      <w:proofErr w:type="spellStart"/>
      <w:r w:rsidRPr="00A71D50">
        <w:rPr>
          <w:rFonts w:ascii="Times New Roman" w:hAnsi="Times New Roman" w:cs="Times New Roman"/>
          <w:color w:val="000000"/>
          <w:sz w:val="23"/>
          <w:szCs w:val="23"/>
          <w:lang w:val="en-US"/>
        </w:rPr>
        <w:t>mmol</w:t>
      </w:r>
      <w:proofErr w:type="spellEnd"/>
      <w:r w:rsidRPr="00A71D50">
        <w:rPr>
          <w:rFonts w:ascii="Times New Roman" w:hAnsi="Times New Roman" w:cs="Times New Roman"/>
          <w:color w:val="000000"/>
          <w:sz w:val="23"/>
          <w:szCs w:val="23"/>
          <w:lang w:val="en-US"/>
        </w:rPr>
        <w:t xml:space="preserve">/L, p=0.017). In PD group, survivors (n=5) had higher mean arterial pressure in the 6 hours prior to PD that non-survivors (n=4) (55.3 ± 9.6 vs 40.0 ± 3.6 mmHg, p=0.019). Survivors had also higher pH 24 hours after PD (7.37 ± 0.03 vs 7.31 ± 0.02, p=0.014), better creatinine variation (-3.6 ± 5.8 vs 29.0 ± 13.0 </w:t>
      </w:r>
      <w:proofErr w:type="spellStart"/>
      <w:r w:rsidRPr="00A71D50">
        <w:rPr>
          <w:rFonts w:ascii="Times New Roman" w:hAnsi="Times New Roman" w:cs="Times New Roman"/>
          <w:color w:val="000000"/>
          <w:sz w:val="23"/>
          <w:szCs w:val="23"/>
          <w:lang w:val="en-US"/>
        </w:rPr>
        <w:t>micromol</w:t>
      </w:r>
      <w:proofErr w:type="spellEnd"/>
      <w:r w:rsidRPr="00A71D50">
        <w:rPr>
          <w:rFonts w:ascii="Times New Roman" w:hAnsi="Times New Roman" w:cs="Times New Roman"/>
          <w:color w:val="000000"/>
          <w:sz w:val="23"/>
          <w:szCs w:val="23"/>
          <w:lang w:val="en-US"/>
        </w:rPr>
        <w:t>/L, p=0.02), and better diuresis improvement (4.4 ± 3.2 vs 0.23 ± 1.1 ml/kg/h, p=0.039). There was no mortality difference between early and late PD. There were no major complications with PD.</w:t>
      </w:r>
    </w:p>
    <w:p w:rsidR="00263D41" w:rsidRPr="00A71D50" w:rsidRDefault="00263D41" w:rsidP="00263D41">
      <w:pPr>
        <w:spacing w:line="480" w:lineRule="auto"/>
        <w:jc w:val="both"/>
        <w:rPr>
          <w:rFonts w:ascii="Times New Roman" w:hAnsi="Times New Roman" w:cs="Times New Roman"/>
          <w:color w:val="000000"/>
          <w:sz w:val="24"/>
          <w:szCs w:val="24"/>
          <w:lang w:val="en-US"/>
        </w:rPr>
      </w:pPr>
      <w:r w:rsidRPr="00A71D50">
        <w:rPr>
          <w:rFonts w:ascii="Times New Roman" w:hAnsi="Times New Roman" w:cs="Times New Roman"/>
          <w:b/>
          <w:bCs/>
          <w:color w:val="000000"/>
          <w:sz w:val="24"/>
          <w:szCs w:val="24"/>
          <w:u w:val="single"/>
          <w:lang w:val="en-US"/>
        </w:rPr>
        <w:lastRenderedPageBreak/>
        <w:t>Conclusion:</w:t>
      </w:r>
      <w:r w:rsidRPr="00A71D50">
        <w:rPr>
          <w:rFonts w:ascii="Times New Roman" w:hAnsi="Times New Roman" w:cs="Times New Roman"/>
          <w:color w:val="000000"/>
          <w:sz w:val="24"/>
          <w:szCs w:val="24"/>
          <w:lang w:val="en-US"/>
        </w:rPr>
        <w:t xml:space="preserve"> PD is safe for AKI after heart surgery in children. It has better outcome on BUN and creatinine levels. Mortality with PD is higher in case of low cardiac output syndrome, persistence of acidosis and absence of creatinine and diuresis improvement. </w:t>
      </w:r>
    </w:p>
    <w:p w:rsidR="00263D41" w:rsidRPr="00A71D50" w:rsidRDefault="00263D41" w:rsidP="00263D41">
      <w:pPr>
        <w:spacing w:line="480" w:lineRule="auto"/>
        <w:jc w:val="both"/>
        <w:rPr>
          <w:rFonts w:ascii="Times New Roman" w:hAnsi="Times New Roman" w:cs="Times New Roman"/>
          <w:color w:val="000000"/>
          <w:sz w:val="24"/>
          <w:szCs w:val="24"/>
          <w:lang w:val="en-US"/>
        </w:rPr>
      </w:pPr>
      <w:r w:rsidRPr="00A71D50">
        <w:rPr>
          <w:rFonts w:ascii="Times New Roman" w:hAnsi="Times New Roman" w:cs="Times New Roman"/>
          <w:b/>
          <w:bCs/>
          <w:color w:val="000000"/>
          <w:sz w:val="24"/>
          <w:szCs w:val="24"/>
          <w:u w:val="single"/>
          <w:lang w:val="en-US"/>
        </w:rPr>
        <w:t xml:space="preserve">Keywords: </w:t>
      </w:r>
      <w:r w:rsidRPr="00A71D50">
        <w:rPr>
          <w:rFonts w:ascii="Times New Roman" w:hAnsi="Times New Roman" w:cs="Times New Roman"/>
          <w:color w:val="000000"/>
          <w:sz w:val="24"/>
          <w:szCs w:val="24"/>
          <w:lang w:val="en-US"/>
        </w:rPr>
        <w:t>Acute Kidney Injury; Peritoneal Dialysis; Congenital Heart Disease; Children; Mortality</w:t>
      </w:r>
    </w:p>
    <w:p w:rsidR="00216B0C" w:rsidRPr="00263D41" w:rsidRDefault="00216B0C">
      <w:pPr>
        <w:rPr>
          <w:lang w:val="en-US"/>
        </w:rPr>
      </w:pPr>
    </w:p>
    <w:sectPr w:rsidR="00216B0C" w:rsidRPr="00263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41"/>
    <w:rsid w:val="00216B0C"/>
    <w:rsid w:val="00263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5D1"/>
  <w15:chartTrackingRefBased/>
  <w15:docId w15:val="{B5291FB9-2EDB-43CA-A3A9-F659999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41"/>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3D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D41"/>
    <w:rPr>
      <w:lang w:val="fr-FR"/>
    </w:rPr>
  </w:style>
  <w:style w:type="character" w:styleId="Hyperlink">
    <w:name w:val="Hyperlink"/>
    <w:basedOn w:val="DefaultParagraphFont"/>
    <w:uiPriority w:val="99"/>
    <w:unhideWhenUsed/>
    <w:rsid w:val="00263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er.saade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saade</dc:creator>
  <cp:keywords/>
  <dc:description/>
  <cp:lastModifiedBy>samer saade</cp:lastModifiedBy>
  <cp:revision>1</cp:revision>
  <dcterms:created xsi:type="dcterms:W3CDTF">2019-03-12T20:18:00Z</dcterms:created>
  <dcterms:modified xsi:type="dcterms:W3CDTF">2019-03-12T20:19:00Z</dcterms:modified>
</cp:coreProperties>
</file>